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2" w:rsidRPr="001E40C1" w:rsidRDefault="003128A9" w:rsidP="001E40C1">
      <w:pPr>
        <w:pStyle w:val="Title"/>
        <w:spacing w:before="0"/>
        <w:rPr>
          <w:color w:val="1F497D" w:themeColor="text2"/>
          <w:spacing w:val="-2"/>
        </w:rPr>
      </w:pPr>
      <w:r w:rsidRPr="001E40C1">
        <w:rPr>
          <w:color w:val="1F497D" w:themeColor="text2"/>
          <w:spacing w:val="-2"/>
        </w:rPr>
        <w:t>Notice</w:t>
      </w:r>
    </w:p>
    <w:p w:rsidR="00055CA1" w:rsidRPr="001E40C1" w:rsidRDefault="00055CA1" w:rsidP="001E40C1">
      <w:pPr>
        <w:pStyle w:val="Title"/>
        <w:spacing w:before="0"/>
        <w:rPr>
          <w:b w:val="0"/>
          <w:sz w:val="23"/>
          <w:szCs w:val="23"/>
        </w:rPr>
      </w:pPr>
    </w:p>
    <w:p w:rsidR="001E40C1" w:rsidRDefault="00055CA1" w:rsidP="001E40C1">
      <w:pPr>
        <w:pStyle w:val="BodyText"/>
        <w:jc w:val="center"/>
        <w:rPr>
          <w:b/>
          <w:sz w:val="23"/>
          <w:szCs w:val="23"/>
        </w:rPr>
      </w:pPr>
      <w:r w:rsidRPr="001E40C1">
        <w:rPr>
          <w:b/>
          <w:noProof/>
          <w:sz w:val="23"/>
          <w:szCs w:val="23"/>
        </w:rPr>
        <w:drawing>
          <wp:inline distT="0" distB="0" distL="0" distR="0">
            <wp:extent cx="1991360" cy="12801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Q _FINAL LOGO_230510_F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1250" r="4167" b="18750"/>
                    <a:stretch/>
                  </pic:blipFill>
                  <pic:spPr bwMode="auto">
                    <a:xfrm>
                      <a:off x="0" y="0"/>
                      <a:ext cx="199136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0C1" w:rsidRDefault="001E40C1" w:rsidP="001E40C1">
      <w:pPr>
        <w:pStyle w:val="BodyText"/>
        <w:jc w:val="center"/>
        <w:rPr>
          <w:b/>
          <w:sz w:val="23"/>
          <w:szCs w:val="23"/>
        </w:rPr>
      </w:pPr>
    </w:p>
    <w:p w:rsidR="000C768B" w:rsidRPr="001E40C1" w:rsidRDefault="003128A9" w:rsidP="001E40C1">
      <w:pPr>
        <w:pStyle w:val="BodyText"/>
        <w:jc w:val="center"/>
        <w:rPr>
          <w:b/>
          <w:sz w:val="23"/>
          <w:szCs w:val="23"/>
        </w:rPr>
      </w:pPr>
      <w:r w:rsidRPr="001E40C1">
        <w:rPr>
          <w:b/>
          <w:sz w:val="23"/>
          <w:szCs w:val="23"/>
        </w:rPr>
        <w:t>Re:</w:t>
      </w:r>
      <w:r w:rsidRPr="001E40C1">
        <w:rPr>
          <w:b/>
          <w:spacing w:val="-8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Public</w:t>
      </w:r>
      <w:r w:rsidRPr="001E40C1">
        <w:rPr>
          <w:b/>
          <w:spacing w:val="-4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Comment</w:t>
      </w:r>
      <w:r w:rsidRPr="001E40C1">
        <w:rPr>
          <w:b/>
          <w:spacing w:val="-3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on</w:t>
      </w:r>
      <w:r w:rsidRPr="001E40C1">
        <w:rPr>
          <w:b/>
          <w:spacing w:val="-7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Draft</w:t>
      </w:r>
      <w:r w:rsidRPr="001E40C1">
        <w:rPr>
          <w:b/>
          <w:spacing w:val="-5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Bahamas</w:t>
      </w:r>
      <w:r w:rsidRPr="001E40C1">
        <w:rPr>
          <w:b/>
          <w:spacing w:val="-4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National</w:t>
      </w:r>
      <w:r w:rsidRPr="001E40C1">
        <w:rPr>
          <w:b/>
          <w:spacing w:val="-3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Standard</w:t>
      </w:r>
      <w:r w:rsidR="00D56AF1" w:rsidRPr="001E40C1">
        <w:rPr>
          <w:b/>
          <w:sz w:val="23"/>
          <w:szCs w:val="23"/>
        </w:rPr>
        <w:t>s</w:t>
      </w:r>
    </w:p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927FED" w:rsidP="001E40C1">
      <w:pPr>
        <w:pStyle w:val="BodyText"/>
        <w:spacing w:line="276" w:lineRule="auto"/>
        <w:ind w:left="119" w:right="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3128A9" w:rsidRPr="001E40C1">
        <w:rPr>
          <w:sz w:val="23"/>
          <w:szCs w:val="23"/>
        </w:rPr>
        <w:t>Bahamas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Bureau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of</w:t>
      </w:r>
      <w:r w:rsidR="003128A9" w:rsidRPr="001E40C1">
        <w:rPr>
          <w:spacing w:val="-8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Standards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and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Quality</w:t>
      </w:r>
      <w:r w:rsidR="003128A9" w:rsidRPr="001E40C1">
        <w:rPr>
          <w:spacing w:val="-14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(BBSQ)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is</w:t>
      </w:r>
      <w:r w:rsidR="003128A9" w:rsidRPr="001E40C1">
        <w:rPr>
          <w:spacing w:val="-11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mandated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to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develop,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adopt</w:t>
      </w:r>
      <w:r w:rsidR="003128A9" w:rsidRPr="001E40C1">
        <w:rPr>
          <w:spacing w:val="-10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and</w:t>
      </w:r>
      <w:r w:rsidR="003128A9" w:rsidRPr="001E40C1">
        <w:rPr>
          <w:spacing w:val="-10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promulgate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standards</w:t>
      </w:r>
      <w:r w:rsidR="003128A9" w:rsidRPr="001E40C1">
        <w:rPr>
          <w:spacing w:val="-8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for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such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goods and services as may be required in the national interest.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1E40C1" w:rsidRDefault="003128A9" w:rsidP="001E40C1">
      <w:pPr>
        <w:pStyle w:val="BodyText"/>
        <w:spacing w:line="276" w:lineRule="auto"/>
        <w:ind w:left="119" w:right="107"/>
        <w:jc w:val="both"/>
        <w:rPr>
          <w:sz w:val="23"/>
          <w:szCs w:val="23"/>
        </w:rPr>
      </w:pPr>
      <w:r w:rsidRPr="001E40C1">
        <w:rPr>
          <w:sz w:val="23"/>
          <w:szCs w:val="23"/>
        </w:rPr>
        <w:t xml:space="preserve">The following </w:t>
      </w:r>
      <w:r w:rsidR="003E4146" w:rsidRPr="001E40C1">
        <w:rPr>
          <w:sz w:val="23"/>
          <w:szCs w:val="23"/>
        </w:rPr>
        <w:t>Draft Bahamas National Standard</w:t>
      </w:r>
      <w:r w:rsidR="00A16D08" w:rsidRPr="001E40C1">
        <w:rPr>
          <w:sz w:val="23"/>
          <w:szCs w:val="23"/>
        </w:rPr>
        <w:t>s</w:t>
      </w:r>
      <w:r w:rsidR="00D56AF1" w:rsidRPr="001E40C1">
        <w:rPr>
          <w:sz w:val="23"/>
          <w:szCs w:val="23"/>
        </w:rPr>
        <w:t xml:space="preserve"> </w:t>
      </w:r>
      <w:r w:rsidR="00A16D08" w:rsidRPr="001E40C1">
        <w:rPr>
          <w:sz w:val="23"/>
          <w:szCs w:val="23"/>
        </w:rPr>
        <w:t>are</w:t>
      </w:r>
      <w:r w:rsidR="00D56AF1" w:rsidRPr="001E40C1">
        <w:rPr>
          <w:sz w:val="23"/>
          <w:szCs w:val="23"/>
        </w:rPr>
        <w:t xml:space="preserve"> </w:t>
      </w:r>
      <w:r w:rsidRPr="001E40C1">
        <w:rPr>
          <w:sz w:val="23"/>
          <w:szCs w:val="23"/>
        </w:rPr>
        <w:t>being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issued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for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public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comments,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in accordance with the provisions set out in the Standards Act, Chapter 338 (2006), and in keeping with international best practices and the standards development procedures: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501D11" w:rsidRDefault="003128A9" w:rsidP="001E40C1">
      <w:pPr>
        <w:pStyle w:val="ListParagraph"/>
        <w:numPr>
          <w:ilvl w:val="0"/>
          <w:numId w:val="2"/>
        </w:numPr>
        <w:rPr>
          <w:b/>
          <w:i/>
          <w:sz w:val="23"/>
          <w:szCs w:val="23"/>
        </w:rPr>
      </w:pPr>
      <w:r w:rsidRPr="001E40C1">
        <w:rPr>
          <w:b/>
          <w:sz w:val="23"/>
          <w:szCs w:val="23"/>
        </w:rPr>
        <w:t xml:space="preserve">DBNS </w:t>
      </w:r>
      <w:r w:rsidR="003E4146" w:rsidRPr="001E40C1">
        <w:rPr>
          <w:b/>
          <w:sz w:val="23"/>
          <w:szCs w:val="23"/>
        </w:rPr>
        <w:t xml:space="preserve">ISO </w:t>
      </w:r>
      <w:r w:rsidR="00C012C4" w:rsidRPr="001E40C1">
        <w:rPr>
          <w:b/>
          <w:sz w:val="23"/>
          <w:szCs w:val="23"/>
        </w:rPr>
        <w:t>140</w:t>
      </w:r>
      <w:r w:rsidR="00824B7E">
        <w:rPr>
          <w:b/>
          <w:sz w:val="23"/>
          <w:szCs w:val="23"/>
        </w:rPr>
        <w:t>80 – Greenhouse Gas Management and related activities – Framework and Principles for Methodologies on Climate Actions</w:t>
      </w:r>
    </w:p>
    <w:p w:rsidR="00501D11" w:rsidRPr="00501D11" w:rsidRDefault="00501D11" w:rsidP="00C117CA">
      <w:pPr>
        <w:pStyle w:val="ListParagraph"/>
        <w:ind w:left="720" w:firstLine="0"/>
        <w:rPr>
          <w:b/>
          <w:i/>
          <w:sz w:val="23"/>
          <w:szCs w:val="23"/>
        </w:rPr>
      </w:pPr>
      <w:bookmarkStart w:id="0" w:name="_GoBack"/>
      <w:bookmarkEnd w:id="0"/>
    </w:p>
    <w:p w:rsidR="001E40C1" w:rsidRPr="001E40C1" w:rsidRDefault="001E40C1" w:rsidP="001E40C1">
      <w:pPr>
        <w:pStyle w:val="BodyText"/>
        <w:rPr>
          <w:b/>
          <w:sz w:val="23"/>
          <w:szCs w:val="23"/>
        </w:r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965"/>
      </w:tblGrid>
      <w:tr w:rsidR="000C768B" w:rsidRPr="001E40C1">
        <w:trPr>
          <w:trHeight w:val="285"/>
        </w:trPr>
        <w:tc>
          <w:tcPr>
            <w:tcW w:w="991" w:type="dxa"/>
          </w:tcPr>
          <w:p w:rsidR="000C768B" w:rsidRPr="001E40C1" w:rsidRDefault="003128A9" w:rsidP="001E40C1">
            <w:pPr>
              <w:pStyle w:val="TableParagraph"/>
              <w:spacing w:after="60"/>
              <w:ind w:left="115"/>
              <w:rPr>
                <w:b/>
                <w:sz w:val="23"/>
                <w:szCs w:val="23"/>
              </w:rPr>
            </w:pPr>
            <w:r w:rsidRPr="001E40C1">
              <w:rPr>
                <w:b/>
                <w:spacing w:val="-4"/>
                <w:sz w:val="23"/>
                <w:szCs w:val="23"/>
              </w:rPr>
              <w:t>DBNS</w:t>
            </w:r>
          </w:p>
        </w:tc>
        <w:tc>
          <w:tcPr>
            <w:tcW w:w="3965" w:type="dxa"/>
          </w:tcPr>
          <w:p w:rsidR="000C768B" w:rsidRPr="001E40C1" w:rsidRDefault="003128A9" w:rsidP="001E40C1">
            <w:pPr>
              <w:pStyle w:val="TableParagraph"/>
              <w:spacing w:after="60"/>
              <w:ind w:left="115"/>
              <w:rPr>
                <w:b/>
                <w:sz w:val="23"/>
                <w:szCs w:val="23"/>
              </w:rPr>
            </w:pPr>
            <w:r w:rsidRPr="001E40C1">
              <w:rPr>
                <w:b/>
                <w:sz w:val="23"/>
                <w:szCs w:val="23"/>
              </w:rPr>
              <w:t>Draft</w:t>
            </w:r>
            <w:r w:rsidRPr="001E40C1">
              <w:rPr>
                <w:b/>
                <w:spacing w:val="-7"/>
                <w:sz w:val="23"/>
                <w:szCs w:val="23"/>
              </w:rPr>
              <w:t xml:space="preserve"> </w:t>
            </w:r>
            <w:r w:rsidRPr="001E40C1">
              <w:rPr>
                <w:b/>
                <w:sz w:val="23"/>
                <w:szCs w:val="23"/>
              </w:rPr>
              <w:t>Bahamas</w:t>
            </w:r>
            <w:r w:rsidRPr="001E40C1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1E40C1">
              <w:rPr>
                <w:b/>
                <w:sz w:val="23"/>
                <w:szCs w:val="23"/>
              </w:rPr>
              <w:t>National</w:t>
            </w:r>
            <w:r w:rsidRPr="001E40C1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1E40C1">
              <w:rPr>
                <w:b/>
                <w:spacing w:val="-2"/>
                <w:sz w:val="23"/>
                <w:szCs w:val="23"/>
              </w:rPr>
              <w:t>Standard</w:t>
            </w:r>
          </w:p>
        </w:tc>
      </w:tr>
    </w:tbl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3128A9" w:rsidP="001E40C1">
      <w:pPr>
        <w:pStyle w:val="BodyText"/>
        <w:spacing w:line="276" w:lineRule="auto"/>
        <w:ind w:left="120" w:right="111"/>
        <w:jc w:val="both"/>
        <w:rPr>
          <w:b/>
          <w:sz w:val="23"/>
          <w:szCs w:val="23"/>
        </w:rPr>
      </w:pPr>
      <w:r w:rsidRPr="001E40C1">
        <w:rPr>
          <w:sz w:val="23"/>
          <w:szCs w:val="23"/>
        </w:rPr>
        <w:t>Copies of the DBNS (Draft Bahamas National Standard</w:t>
      </w:r>
      <w:r w:rsidR="00D56AF1" w:rsidRPr="001E40C1">
        <w:rPr>
          <w:sz w:val="23"/>
          <w:szCs w:val="23"/>
        </w:rPr>
        <w:t>s)</w:t>
      </w:r>
      <w:r w:rsidR="006375B5" w:rsidRPr="001E40C1">
        <w:rPr>
          <w:sz w:val="23"/>
          <w:szCs w:val="23"/>
        </w:rPr>
        <w:t xml:space="preserve"> </w:t>
      </w:r>
      <w:r w:rsidRPr="001E40C1">
        <w:rPr>
          <w:sz w:val="23"/>
          <w:szCs w:val="23"/>
        </w:rPr>
        <w:t xml:space="preserve">are available for viewing virtually on The Government’s website: </w:t>
      </w:r>
      <w:hyperlink r:id="rId6">
        <w:r w:rsidRPr="001E40C1">
          <w:rPr>
            <w:b/>
            <w:sz w:val="23"/>
            <w:szCs w:val="23"/>
          </w:rPr>
          <w:t>www.bahamas.gov.bs.</w:t>
        </w:r>
      </w:hyperlink>
    </w:p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3128A9" w:rsidP="001E40C1">
      <w:pPr>
        <w:pStyle w:val="BodyText"/>
        <w:ind w:left="120"/>
        <w:jc w:val="both"/>
        <w:rPr>
          <w:sz w:val="23"/>
          <w:szCs w:val="23"/>
        </w:rPr>
      </w:pPr>
      <w:r w:rsidRPr="001E40C1">
        <w:rPr>
          <w:sz w:val="23"/>
          <w:szCs w:val="23"/>
        </w:rPr>
        <w:t>Please</w:t>
      </w:r>
      <w:r w:rsidRPr="001E40C1">
        <w:rPr>
          <w:spacing w:val="1"/>
          <w:sz w:val="23"/>
          <w:szCs w:val="23"/>
        </w:rPr>
        <w:t xml:space="preserve"> </w:t>
      </w:r>
      <w:r w:rsidRPr="001E40C1">
        <w:rPr>
          <w:sz w:val="23"/>
          <w:szCs w:val="23"/>
        </w:rPr>
        <w:t>submit</w:t>
      </w:r>
      <w:r w:rsidRPr="001E40C1">
        <w:rPr>
          <w:spacing w:val="2"/>
          <w:sz w:val="23"/>
          <w:szCs w:val="23"/>
        </w:rPr>
        <w:t xml:space="preserve"> </w:t>
      </w:r>
      <w:r w:rsidRPr="001E40C1">
        <w:rPr>
          <w:sz w:val="23"/>
          <w:szCs w:val="23"/>
        </w:rPr>
        <w:t>your</w:t>
      </w:r>
      <w:r w:rsidRPr="001E40C1">
        <w:rPr>
          <w:spacing w:val="2"/>
          <w:sz w:val="23"/>
          <w:szCs w:val="23"/>
        </w:rPr>
        <w:t xml:space="preserve"> </w:t>
      </w:r>
      <w:r w:rsidRPr="001E40C1">
        <w:rPr>
          <w:sz w:val="23"/>
          <w:szCs w:val="23"/>
        </w:rPr>
        <w:t>comments</w:t>
      </w:r>
      <w:r w:rsidRPr="001E40C1">
        <w:rPr>
          <w:spacing w:val="-1"/>
          <w:sz w:val="23"/>
          <w:szCs w:val="23"/>
        </w:rPr>
        <w:t xml:space="preserve"> </w:t>
      </w:r>
      <w:r w:rsidRPr="001E40C1">
        <w:rPr>
          <w:sz w:val="23"/>
          <w:szCs w:val="23"/>
        </w:rPr>
        <w:t>in</w:t>
      </w:r>
      <w:r w:rsidRPr="001E40C1">
        <w:rPr>
          <w:spacing w:val="1"/>
          <w:sz w:val="23"/>
          <w:szCs w:val="23"/>
        </w:rPr>
        <w:t xml:space="preserve"> </w:t>
      </w:r>
      <w:r w:rsidRPr="001E40C1">
        <w:rPr>
          <w:sz w:val="23"/>
          <w:szCs w:val="23"/>
        </w:rPr>
        <w:t>writing</w:t>
      </w:r>
      <w:r w:rsidRPr="001E40C1">
        <w:rPr>
          <w:spacing w:val="-1"/>
          <w:sz w:val="23"/>
          <w:szCs w:val="23"/>
        </w:rPr>
        <w:t xml:space="preserve"> </w:t>
      </w:r>
      <w:r w:rsidRPr="001E40C1">
        <w:rPr>
          <w:spacing w:val="-5"/>
          <w:sz w:val="23"/>
          <w:szCs w:val="23"/>
        </w:rPr>
        <w:t>to: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1E40C1" w:rsidRDefault="00152BE2" w:rsidP="001E40C1">
      <w:pPr>
        <w:pStyle w:val="BodyText"/>
        <w:spacing w:line="276" w:lineRule="auto"/>
        <w:ind w:left="3644" w:right="3444" w:firstLine="575"/>
        <w:rPr>
          <w:sz w:val="23"/>
          <w:szCs w:val="23"/>
        </w:rPr>
      </w:pPr>
      <w:r w:rsidRPr="001E40C1">
        <w:rPr>
          <w:sz w:val="23"/>
          <w:szCs w:val="23"/>
        </w:rPr>
        <w:t>Dr. Renae Ferguson-</w:t>
      </w:r>
      <w:r w:rsidR="003128A9" w:rsidRPr="001E40C1">
        <w:rPr>
          <w:sz w:val="23"/>
          <w:szCs w:val="23"/>
        </w:rPr>
        <w:t>Bufford Bahamas</w:t>
      </w:r>
      <w:r w:rsidR="003128A9" w:rsidRPr="001E40C1">
        <w:rPr>
          <w:spacing w:val="-5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Bureau</w:t>
      </w:r>
      <w:r w:rsidR="003128A9" w:rsidRPr="001E40C1">
        <w:rPr>
          <w:spacing w:val="-8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of</w:t>
      </w:r>
      <w:r w:rsidR="003128A9" w:rsidRPr="001E40C1">
        <w:rPr>
          <w:spacing w:val="-4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Standards</w:t>
      </w:r>
      <w:r w:rsidR="003128A9" w:rsidRPr="001E40C1">
        <w:rPr>
          <w:spacing w:val="-5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and</w:t>
      </w:r>
      <w:r w:rsidR="003128A9" w:rsidRPr="001E40C1">
        <w:rPr>
          <w:spacing w:val="-5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Quality</w:t>
      </w:r>
    </w:p>
    <w:p w:rsidR="000C768B" w:rsidRPr="001E40C1" w:rsidRDefault="003128A9" w:rsidP="001E40C1">
      <w:pPr>
        <w:pStyle w:val="BodyText"/>
        <w:ind w:left="3721"/>
        <w:rPr>
          <w:sz w:val="23"/>
          <w:szCs w:val="23"/>
        </w:rPr>
      </w:pPr>
      <w:r w:rsidRPr="001E40C1">
        <w:rPr>
          <w:sz w:val="23"/>
          <w:szCs w:val="23"/>
        </w:rPr>
        <w:t>P.O.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Box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z w:val="23"/>
          <w:szCs w:val="23"/>
        </w:rPr>
        <w:t>N-4843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Nassau,</w:t>
      </w:r>
      <w:r w:rsidRPr="001E40C1">
        <w:rPr>
          <w:spacing w:val="-5"/>
          <w:sz w:val="23"/>
          <w:szCs w:val="23"/>
        </w:rPr>
        <w:t xml:space="preserve"> </w:t>
      </w:r>
      <w:r w:rsidRPr="001E40C1">
        <w:rPr>
          <w:sz w:val="23"/>
          <w:szCs w:val="23"/>
        </w:rPr>
        <w:t>N.P.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pacing w:val="-2"/>
          <w:sz w:val="23"/>
          <w:szCs w:val="23"/>
        </w:rPr>
        <w:t>Bahamas</w:t>
      </w:r>
    </w:p>
    <w:p w:rsidR="000C768B" w:rsidRPr="001E40C1" w:rsidRDefault="003128A9" w:rsidP="001E40C1">
      <w:pPr>
        <w:pStyle w:val="BodyText"/>
        <w:ind w:left="3004"/>
        <w:rPr>
          <w:sz w:val="23"/>
          <w:szCs w:val="23"/>
        </w:rPr>
      </w:pPr>
      <w:r w:rsidRPr="001E40C1">
        <w:rPr>
          <w:sz w:val="23"/>
          <w:szCs w:val="23"/>
        </w:rPr>
        <w:t xml:space="preserve">Email: </w:t>
      </w:r>
      <w:hyperlink r:id="rId7">
        <w:r w:rsidRPr="001E40C1">
          <w:rPr>
            <w:sz w:val="23"/>
            <w:szCs w:val="23"/>
          </w:rPr>
          <w:t>info@bbsq.bs</w:t>
        </w:r>
        <w:r w:rsidRPr="001E40C1">
          <w:rPr>
            <w:spacing w:val="-2"/>
            <w:sz w:val="23"/>
            <w:szCs w:val="23"/>
          </w:rPr>
          <w:t xml:space="preserve"> </w:t>
        </w:r>
      </w:hyperlink>
      <w:r w:rsidRPr="001E40C1">
        <w:rPr>
          <w:sz w:val="23"/>
          <w:szCs w:val="23"/>
        </w:rPr>
        <w:t>Telephone: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z w:val="23"/>
          <w:szCs w:val="23"/>
        </w:rPr>
        <w:t>(242)</w:t>
      </w:r>
      <w:r w:rsidRPr="001E40C1">
        <w:rPr>
          <w:spacing w:val="1"/>
          <w:sz w:val="23"/>
          <w:szCs w:val="23"/>
        </w:rPr>
        <w:t xml:space="preserve"> </w:t>
      </w:r>
      <w:r w:rsidRPr="001E40C1">
        <w:rPr>
          <w:sz w:val="23"/>
          <w:szCs w:val="23"/>
        </w:rPr>
        <w:t>362-1748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z w:val="23"/>
          <w:szCs w:val="23"/>
        </w:rPr>
        <w:t xml:space="preserve">thru </w:t>
      </w:r>
      <w:r w:rsidRPr="001E40C1">
        <w:rPr>
          <w:spacing w:val="-7"/>
          <w:sz w:val="23"/>
          <w:szCs w:val="23"/>
        </w:rPr>
        <w:t>55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501D11" w:rsidRDefault="003128A9" w:rsidP="001E40C1">
      <w:pPr>
        <w:pStyle w:val="BodyText"/>
        <w:spacing w:line="276" w:lineRule="auto"/>
        <w:ind w:left="119"/>
        <w:rPr>
          <w:sz w:val="23"/>
          <w:szCs w:val="23"/>
        </w:rPr>
      </w:pPr>
      <w:r w:rsidRPr="001E40C1">
        <w:rPr>
          <w:sz w:val="23"/>
          <w:szCs w:val="23"/>
        </w:rPr>
        <w:t>The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deadline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date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for</w:t>
      </w:r>
      <w:r w:rsidRPr="001E40C1">
        <w:rPr>
          <w:spacing w:val="-6"/>
          <w:sz w:val="23"/>
          <w:szCs w:val="23"/>
        </w:rPr>
        <w:t xml:space="preserve"> </w:t>
      </w:r>
      <w:r w:rsidRPr="001E40C1">
        <w:rPr>
          <w:sz w:val="23"/>
          <w:szCs w:val="23"/>
        </w:rPr>
        <w:t>submission</w:t>
      </w:r>
      <w:r w:rsidRPr="001E40C1">
        <w:rPr>
          <w:spacing w:val="-5"/>
          <w:sz w:val="23"/>
          <w:szCs w:val="23"/>
        </w:rPr>
        <w:t xml:space="preserve"> </w:t>
      </w:r>
      <w:r w:rsidRPr="001E40C1">
        <w:rPr>
          <w:sz w:val="23"/>
          <w:szCs w:val="23"/>
        </w:rPr>
        <w:t>of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comments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on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the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above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Draft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Bahamas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National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Standard</w:t>
      </w:r>
      <w:r w:rsidR="00D56AF1" w:rsidRPr="001E40C1">
        <w:rPr>
          <w:sz w:val="23"/>
          <w:szCs w:val="23"/>
        </w:rPr>
        <w:t>s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for</w:t>
      </w:r>
      <w:r w:rsidRPr="001E40C1">
        <w:rPr>
          <w:spacing w:val="-4"/>
          <w:sz w:val="23"/>
          <w:szCs w:val="23"/>
        </w:rPr>
        <w:t xml:space="preserve"> </w:t>
      </w:r>
      <w:r w:rsidRPr="00501D11">
        <w:rPr>
          <w:sz w:val="23"/>
          <w:szCs w:val="23"/>
        </w:rPr>
        <w:t>adoption</w:t>
      </w:r>
      <w:r w:rsidRPr="00501D11">
        <w:rPr>
          <w:spacing w:val="-7"/>
          <w:sz w:val="23"/>
          <w:szCs w:val="23"/>
        </w:rPr>
        <w:t xml:space="preserve"> </w:t>
      </w:r>
      <w:r w:rsidRPr="00501D11">
        <w:rPr>
          <w:sz w:val="23"/>
          <w:szCs w:val="23"/>
        </w:rPr>
        <w:t>is</w:t>
      </w:r>
      <w:r w:rsidRPr="00501D11">
        <w:rPr>
          <w:spacing w:val="-7"/>
          <w:sz w:val="23"/>
          <w:szCs w:val="23"/>
        </w:rPr>
        <w:t xml:space="preserve"> the </w:t>
      </w:r>
      <w:r w:rsidR="00501D11" w:rsidRPr="00501D11">
        <w:rPr>
          <w:sz w:val="23"/>
          <w:szCs w:val="23"/>
        </w:rPr>
        <w:t>12</w:t>
      </w:r>
      <w:r w:rsidR="00501D11" w:rsidRPr="00501D11">
        <w:rPr>
          <w:sz w:val="23"/>
          <w:szCs w:val="23"/>
          <w:vertAlign w:val="superscript"/>
        </w:rPr>
        <w:t>th</w:t>
      </w:r>
      <w:r w:rsidR="00501D11" w:rsidRPr="00501D11">
        <w:rPr>
          <w:sz w:val="23"/>
          <w:szCs w:val="23"/>
        </w:rPr>
        <w:t xml:space="preserve"> of May, 2024</w:t>
      </w:r>
    </w:p>
    <w:sectPr w:rsidR="000C768B" w:rsidRPr="00501D11">
      <w:type w:val="continuous"/>
      <w:pgSz w:w="12240" w:h="15840"/>
      <w:pgMar w:top="680" w:right="600" w:bottom="280" w:left="6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713"/>
    <w:multiLevelType w:val="hybridMultilevel"/>
    <w:tmpl w:val="A99E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DF9"/>
    <w:multiLevelType w:val="hybridMultilevel"/>
    <w:tmpl w:val="4E765AA8"/>
    <w:lvl w:ilvl="0" w:tplc="340615D6">
      <w:numFmt w:val="bullet"/>
      <w:lvlText w:val="●"/>
      <w:lvlJc w:val="left"/>
      <w:pPr>
        <w:ind w:left="10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5B0E7CC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ar-SA"/>
      </w:rPr>
    </w:lvl>
    <w:lvl w:ilvl="2" w:tplc="30A0D44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6DD888D4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4" w:tplc="C4C094BE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5" w:tplc="E2B85D9A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ar-SA"/>
      </w:rPr>
    </w:lvl>
    <w:lvl w:ilvl="6" w:tplc="7B7E0AEE">
      <w:numFmt w:val="bullet"/>
      <w:lvlText w:val="•"/>
      <w:lvlJc w:val="left"/>
      <w:pPr>
        <w:ind w:left="4937" w:hanging="361"/>
      </w:pPr>
      <w:rPr>
        <w:rFonts w:hint="default"/>
        <w:lang w:val="en-US" w:eastAsia="en-US" w:bidi="ar-SA"/>
      </w:rPr>
    </w:lvl>
    <w:lvl w:ilvl="7" w:tplc="A8F44034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8" w:tplc="68D89324">
      <w:numFmt w:val="bullet"/>
      <w:lvlText w:val="•"/>
      <w:lvlJc w:val="left"/>
      <w:pPr>
        <w:ind w:left="622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B"/>
    <w:rsid w:val="00055CA1"/>
    <w:rsid w:val="000C768B"/>
    <w:rsid w:val="00152BE2"/>
    <w:rsid w:val="001E40C1"/>
    <w:rsid w:val="003128A9"/>
    <w:rsid w:val="003E4146"/>
    <w:rsid w:val="00501D11"/>
    <w:rsid w:val="005B77C1"/>
    <w:rsid w:val="006375B5"/>
    <w:rsid w:val="0067409F"/>
    <w:rsid w:val="006E1A27"/>
    <w:rsid w:val="00824B7E"/>
    <w:rsid w:val="00872E87"/>
    <w:rsid w:val="008E1958"/>
    <w:rsid w:val="00927FED"/>
    <w:rsid w:val="009644BC"/>
    <w:rsid w:val="00A16D08"/>
    <w:rsid w:val="00A631C3"/>
    <w:rsid w:val="00B56C17"/>
    <w:rsid w:val="00C012C4"/>
    <w:rsid w:val="00C117CA"/>
    <w:rsid w:val="00D56AF1"/>
    <w:rsid w:val="00E10EF2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35BB9-1348-4F41-9E1A-74ED905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98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1590" w:right="1591"/>
      <w:jc w:val="center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4616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sq.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.gov.b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BBSQ</dc:creator>
  <cp:lastModifiedBy>Marva Williams</cp:lastModifiedBy>
  <cp:revision>3</cp:revision>
  <cp:lastPrinted>2023-02-08T16:59:00Z</cp:lastPrinted>
  <dcterms:created xsi:type="dcterms:W3CDTF">2024-02-08T17:53:00Z</dcterms:created>
  <dcterms:modified xsi:type="dcterms:W3CDTF">2024-02-08T20:41:00Z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2022-06-15T00:00:00Z</vt:filetime>
  </property>
</Properties>
</file>